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58FDE">
      <w:pPr>
        <w:spacing w:before="120" w:after="120" w:line="360" w:lineRule="auto"/>
        <w:ind w:firstLine="0"/>
        <w:jc w:val="center"/>
        <w:rPr>
          <w:rFonts w:hint="default" w:eastAsia="黑体"/>
          <w:lang w:val="en-US" w:eastAsia="zh-CN"/>
        </w:rPr>
      </w:pPr>
      <w:r>
        <w:rPr>
          <w:rFonts w:ascii="Times New Roman" w:hAnsi="Times New Roman" w:eastAsia="黑体"/>
          <w:b/>
          <w:color w:val="1A1A1A"/>
          <w:spacing w:val="20"/>
          <w:sz w:val="32"/>
        </w:rPr>
        <w:t>上海浦江教育出版社</w:t>
      </w:r>
      <w:r>
        <w:rPr>
          <w:rFonts w:hint="eastAsia" w:eastAsia="黑体"/>
          <w:b/>
          <w:color w:val="1A1A1A"/>
          <w:spacing w:val="20"/>
          <w:sz w:val="32"/>
          <w:lang w:val="en-US" w:eastAsia="zh-CN"/>
        </w:rPr>
        <w:t>有限公司</w:t>
      </w:r>
    </w:p>
    <w:p w14:paraId="633CE309">
      <w:pPr>
        <w:spacing w:before="120" w:after="120" w:line="360" w:lineRule="auto"/>
        <w:ind w:firstLine="0"/>
        <w:jc w:val="center"/>
      </w:pPr>
      <w:r>
        <w:rPr>
          <w:rFonts w:ascii="Times New Roman" w:hAnsi="Times New Roman" w:eastAsia="黑体"/>
          <w:b/>
          <w:color w:val="1A1A1A"/>
          <w:spacing w:val="20"/>
          <w:sz w:val="36"/>
        </w:rPr>
        <w:t>ERP系统和网站系统云服务器及安全产品采购项目</w:t>
      </w:r>
    </w:p>
    <w:p w14:paraId="4EAAFEBE">
      <w:pPr>
        <w:spacing w:before="120" w:after="120" w:line="360" w:lineRule="auto"/>
        <w:ind w:firstLine="0"/>
        <w:jc w:val="center"/>
      </w:pPr>
      <w:r>
        <w:rPr>
          <w:rFonts w:ascii="Times New Roman" w:hAnsi="Times New Roman" w:eastAsia="黑体"/>
          <w:b/>
          <w:color w:val="1A1A1A"/>
          <w:spacing w:val="20"/>
          <w:sz w:val="36"/>
        </w:rPr>
        <w:t>公开三方比价公告</w:t>
      </w:r>
    </w:p>
    <w:p w14:paraId="0AAB3BFB">
      <w:pPr>
        <w:keepNext/>
        <w:keepLines/>
        <w:spacing w:before="240" w:after="120" w:line="400" w:lineRule="auto"/>
        <w:ind w:firstLine="0"/>
      </w:pPr>
      <w:r>
        <w:rPr>
          <w:rFonts w:ascii="Times New Roman" w:hAnsi="Times New Roman" w:eastAsia="黑体"/>
          <w:b/>
          <w:color w:val="1A1A1A"/>
          <w:sz w:val="28"/>
        </w:rPr>
        <w:t>一、项目概况</w:t>
      </w:r>
    </w:p>
    <w:p w14:paraId="21FCC381">
      <w:r>
        <w:rPr>
          <w:b/>
        </w:rPr>
        <w:t>1. 项目名称：</w:t>
      </w:r>
      <w:r>
        <w:t>ERP系统和网站系统云服务器及安全产品采购项目</w:t>
      </w:r>
    </w:p>
    <w:p w14:paraId="4C2C6DC9">
      <w:pPr>
        <w:rPr>
          <w:rFonts w:hint="default" w:eastAsia="仿宋"/>
          <w:lang w:val="en-US" w:eastAsia="zh-CN"/>
        </w:rPr>
      </w:pPr>
      <w:r>
        <w:rPr>
          <w:b/>
        </w:rPr>
        <w:t>2. 采 购 人：</w:t>
      </w:r>
      <w:r>
        <w:t>上海浦江教育出版社</w:t>
      </w:r>
      <w:r>
        <w:rPr>
          <w:rFonts w:hint="eastAsia"/>
          <w:lang w:val="en-US" w:eastAsia="zh-CN"/>
        </w:rPr>
        <w:t>有限公司</w:t>
      </w:r>
    </w:p>
    <w:p w14:paraId="7A5F3C13">
      <w:r>
        <w:rPr>
          <w:b/>
        </w:rPr>
        <w:t>3. 采购方式：</w:t>
      </w:r>
      <w:r>
        <w:t>公开三方比价</w:t>
      </w:r>
    </w:p>
    <w:p w14:paraId="30BBB24C">
      <w:r>
        <w:rPr>
          <w:b/>
        </w:rPr>
        <w:t>4.  项目背景：</w:t>
      </w:r>
      <w:r>
        <w:rPr>
          <w:rFonts w:hint="eastAsia"/>
          <w:b w:val="0"/>
          <w:bCs/>
          <w:lang w:val="en-US" w:eastAsia="zh-CN"/>
        </w:rPr>
        <w:t>为部署</w:t>
      </w:r>
      <w:r>
        <w:rPr>
          <w:b w:val="0"/>
          <w:bCs/>
        </w:rPr>
        <w:t>本社ERP系统</w:t>
      </w:r>
      <w:r>
        <w:rPr>
          <w:rFonts w:hint="eastAsia"/>
          <w:lang w:val="en-US" w:eastAsia="zh-CN"/>
        </w:rPr>
        <w:t>和网站，</w:t>
      </w:r>
      <w:r>
        <w:t>按</w:t>
      </w:r>
      <w:r>
        <w:rPr>
          <w:rFonts w:hint="eastAsia"/>
          <w:lang w:val="en-US" w:eastAsia="zh-CN"/>
        </w:rPr>
        <w:t>相关</w:t>
      </w:r>
      <w:r>
        <w:t>要求</w:t>
      </w:r>
      <w:r>
        <w:rPr>
          <w:rFonts w:hint="eastAsia"/>
          <w:lang w:val="en-US" w:eastAsia="zh-CN"/>
        </w:rPr>
        <w:t>和需求分别</w:t>
      </w:r>
      <w:r>
        <w:t>采购阿里云服务器。现对2台阿里云服务器及配套安全产品以公开三方比价方式组织采购。</w:t>
      </w:r>
    </w:p>
    <w:p w14:paraId="697F50A8">
      <w:r>
        <w:rPr>
          <w:rFonts w:hint="eastAsia"/>
          <w:b/>
          <w:lang w:eastAsia="zh-CN"/>
        </w:rPr>
        <w:t>5.</w:t>
      </w:r>
      <w:r>
        <w:rPr>
          <w:b/>
        </w:rPr>
        <w:t xml:space="preserve"> 最高限价：</w:t>
      </w:r>
      <w:r>
        <w:t>人民币</w:t>
      </w:r>
      <w:r>
        <w:rPr>
          <w:rFonts w:hint="eastAsia"/>
          <w:lang w:val="en-US" w:eastAsia="zh-CN"/>
        </w:rPr>
        <w:t>100000</w:t>
      </w:r>
      <w:r>
        <w:t>元</w:t>
      </w:r>
      <w:r>
        <w:rPr>
          <w:rFonts w:hint="eastAsia"/>
          <w:lang w:eastAsia="zh-CN"/>
        </w:rPr>
        <w:t>（</w:t>
      </w:r>
      <w:r>
        <w:t>含税</w:t>
      </w:r>
      <w:r>
        <w:rPr>
          <w:rFonts w:hint="eastAsia"/>
          <w:lang w:eastAsia="zh-CN"/>
        </w:rPr>
        <w:t>）</w:t>
      </w:r>
      <w:r>
        <w:t>。报价超过最高限价的</w:t>
      </w:r>
      <w:r>
        <w:rPr>
          <w:rFonts w:hint="eastAsia"/>
          <w:lang w:eastAsia="zh-CN"/>
        </w:rPr>
        <w:t>，</w:t>
      </w:r>
      <w:r>
        <w:t>其报价无效。</w:t>
      </w:r>
    </w:p>
    <w:p w14:paraId="55AF681D">
      <w:pPr>
        <w:keepNext/>
        <w:keepLines/>
        <w:spacing w:before="240" w:after="120" w:line="400" w:lineRule="auto"/>
        <w:ind w:firstLine="0"/>
      </w:pPr>
      <w:r>
        <w:rPr>
          <w:rFonts w:ascii="Times New Roman" w:hAnsi="Times New Roman" w:eastAsia="黑体"/>
          <w:b/>
          <w:color w:val="1A1A1A"/>
          <w:sz w:val="28"/>
        </w:rPr>
        <w:t>二、采购内容</w:t>
      </w:r>
    </w:p>
    <w:p w14:paraId="731F32A0">
      <w:pPr>
        <w:rPr>
          <w:rFonts w:hint="eastAsia" w:eastAsia="仿宋"/>
          <w:lang w:eastAsia="zh-CN"/>
        </w:rPr>
      </w:pPr>
      <w:r>
        <w:t>本次采购内容为2台阿里云服务器</w:t>
      </w:r>
      <w:r>
        <w:rPr>
          <w:rFonts w:hint="eastAsia"/>
          <w:lang w:eastAsia="zh-CN"/>
        </w:rPr>
        <w:t>（</w:t>
      </w:r>
      <w:r>
        <w:t>包年包月</w:t>
      </w:r>
      <w:r>
        <w:rPr>
          <w:rFonts w:hint="eastAsia"/>
          <w:lang w:eastAsia="zh-CN"/>
        </w:rPr>
        <w:t>）</w:t>
      </w:r>
      <w:r>
        <w:t>、1套云安全中心</w:t>
      </w:r>
      <w:r>
        <w:rPr>
          <w:rFonts w:hint="eastAsia"/>
          <w:lang w:eastAsia="zh-CN"/>
        </w:rPr>
        <w:t>（</w:t>
      </w:r>
      <w:r>
        <w:t>企业版</w:t>
      </w:r>
      <w:r>
        <w:rPr>
          <w:rFonts w:hint="eastAsia"/>
          <w:lang w:eastAsia="zh-CN"/>
        </w:rPr>
        <w:t>）</w:t>
      </w:r>
      <w:r>
        <w:t>及相关预充值费用</w:t>
      </w:r>
      <w:r>
        <w:rPr>
          <w:rFonts w:hint="eastAsia"/>
          <w:lang w:eastAsia="zh-CN"/>
        </w:rPr>
        <w:t>，</w:t>
      </w:r>
      <w:r>
        <w:t>具体参数如下表</w:t>
      </w:r>
      <w:r>
        <w:rPr>
          <w:rFonts w:hint="eastAsia"/>
          <w:lang w:eastAsia="zh-CN"/>
        </w:rPr>
        <w:t>：</w:t>
      </w:r>
    </w:p>
    <w:tbl>
      <w:tblPr>
        <w:tblStyle w:val="3"/>
        <w:tblW w:w="5000" w:type="pct"/>
        <w:tblInd w:w="0" w:type="dxa"/>
        <w:tblBorders>
          <w:top w:val="single" w:color="8C8C8C" w:sz="8" w:space="0"/>
          <w:left w:val="single" w:color="8C8C8C" w:sz="8" w:space="0"/>
          <w:bottom w:val="single" w:color="8C8C8C" w:sz="8" w:space="0"/>
          <w:right w:val="single" w:color="8C8C8C" w:sz="8" w:space="0"/>
          <w:insideH w:val="single" w:color="8C8C8C" w:sz="4" w:space="0"/>
          <w:insideV w:val="single" w:color="8C8C8C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1"/>
        <w:gridCol w:w="1550"/>
        <w:gridCol w:w="662"/>
        <w:gridCol w:w="4389"/>
        <w:gridCol w:w="930"/>
        <w:gridCol w:w="1034"/>
      </w:tblGrid>
      <w:tr w14:paraId="57E77661">
        <w:tblPrEx>
          <w:tblBorders>
            <w:top w:val="single" w:color="8C8C8C" w:sz="8" w:space="0"/>
            <w:left w:val="single" w:color="8C8C8C" w:sz="8" w:space="0"/>
            <w:bottom w:val="single" w:color="8C8C8C" w:sz="8" w:space="0"/>
            <w:right w:val="single" w:color="8C8C8C" w:sz="8" w:space="0"/>
            <w:insideH w:val="single" w:color="8C8C8C" w:sz="4" w:space="0"/>
            <w:insideV w:val="single" w:color="8C8C8C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640" w:type="dxa"/>
            <w:shd w:val="clear" w:color="auto" w:fill="F2F0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57C84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1A1A1A"/>
                <w:sz w:val="21"/>
              </w:rPr>
              <w:t>序号</w:t>
            </w:r>
          </w:p>
        </w:tc>
        <w:tc>
          <w:tcPr>
            <w:tcW w:w="1500" w:type="dxa"/>
            <w:shd w:val="clear" w:color="auto" w:fill="F2F0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1F9CB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1A1A1A"/>
                <w:sz w:val="21"/>
              </w:rPr>
              <w:t>产品名称</w:t>
            </w:r>
          </w:p>
        </w:tc>
        <w:tc>
          <w:tcPr>
            <w:tcW w:w="640" w:type="dxa"/>
            <w:shd w:val="clear" w:color="auto" w:fill="F2F0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C78186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1A1A1A"/>
                <w:sz w:val="21"/>
              </w:rPr>
              <w:t>数量</w:t>
            </w:r>
          </w:p>
        </w:tc>
        <w:tc>
          <w:tcPr>
            <w:tcW w:w="4246" w:type="dxa"/>
            <w:shd w:val="clear" w:color="auto" w:fill="F2F0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B91E5B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1A1A1A"/>
                <w:sz w:val="21"/>
              </w:rPr>
              <w:t>配置详情</w:t>
            </w:r>
          </w:p>
        </w:tc>
        <w:tc>
          <w:tcPr>
            <w:tcW w:w="900" w:type="dxa"/>
            <w:shd w:val="clear" w:color="auto" w:fill="F2F0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EE2A2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1A1A1A"/>
                <w:sz w:val="21"/>
              </w:rPr>
              <w:t>付费模式</w:t>
            </w:r>
          </w:p>
        </w:tc>
        <w:tc>
          <w:tcPr>
            <w:tcW w:w="1000" w:type="dxa"/>
            <w:shd w:val="clear" w:color="auto" w:fill="F2F0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9C79C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1A1A1A"/>
                <w:sz w:val="21"/>
              </w:rPr>
              <w:t>使用时长</w:t>
            </w:r>
          </w:p>
        </w:tc>
      </w:tr>
      <w:tr w14:paraId="08274BB5">
        <w:tblPrEx>
          <w:tblBorders>
            <w:top w:val="single" w:color="8C8C8C" w:sz="8" w:space="0"/>
            <w:left w:val="single" w:color="8C8C8C" w:sz="8" w:space="0"/>
            <w:bottom w:val="single" w:color="8C8C8C" w:sz="8" w:space="0"/>
            <w:right w:val="single" w:color="8C8C8C" w:sz="8" w:space="0"/>
            <w:insideH w:val="single" w:color="8C8C8C" w:sz="4" w:space="0"/>
            <w:insideV w:val="single" w:color="8C8C8C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84EBE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1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4A9D94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云安全中心</w:t>
            </w:r>
          </w:p>
        </w:tc>
        <w:tc>
          <w:tcPr>
            <w:tcW w:w="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207B0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1套</w:t>
            </w:r>
          </w:p>
        </w:tc>
        <w:tc>
          <w:tcPr>
            <w:tcW w:w="42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1183F">
            <w:pPr>
              <w:spacing w:after="0" w:line="300" w:lineRule="auto"/>
              <w:ind w:firstLine="0"/>
              <w:jc w:val="left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版本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企业版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保有服务器台数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1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防勒索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60G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日志分析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50G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购买时长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3年。Agentic SOC、漏洞修复、云蜜罐、恶意文件检测SDK、防勒索托管服务、云安全态势管理、安全大屏、网页防篡改等增值模块均不选购。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5AA6B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预付费</w:t>
            </w: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E2F48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3年</w:t>
            </w:r>
          </w:p>
        </w:tc>
      </w:tr>
      <w:tr w14:paraId="093B1D0D">
        <w:tblPrEx>
          <w:tblBorders>
            <w:top w:val="single" w:color="8C8C8C" w:sz="8" w:space="0"/>
            <w:left w:val="single" w:color="8C8C8C" w:sz="8" w:space="0"/>
            <w:bottom w:val="single" w:color="8C8C8C" w:sz="8" w:space="0"/>
            <w:right w:val="single" w:color="8C8C8C" w:sz="8" w:space="0"/>
            <w:insideH w:val="single" w:color="8C8C8C" w:sz="4" w:space="0"/>
            <w:insideV w:val="single" w:color="8C8C8C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4DB465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2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8950AF">
            <w:pPr>
              <w:spacing w:after="0" w:line="300" w:lineRule="auto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云服务器ECS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（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包年包月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）</w:t>
            </w:r>
          </w:p>
        </w:tc>
        <w:tc>
          <w:tcPr>
            <w:tcW w:w="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C28E3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1台</w:t>
            </w:r>
          </w:p>
        </w:tc>
        <w:tc>
          <w:tcPr>
            <w:tcW w:w="42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3A096">
            <w:pPr>
              <w:spacing w:after="0" w:line="300" w:lineRule="auto"/>
              <w:ind w:firstLine="0"/>
              <w:jc w:val="left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地域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华东2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（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上海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）；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可用区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华东2可用区B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实例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ecs.r9i.2xlarge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系统盘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ESSD云盘200GB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（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性能级别0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）；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数据盘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ESSD云盘1000GB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公网带宽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5Mbps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（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按使用流量计费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）；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操作系统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Ubuntu 24.04 64位。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794BD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预付费</w:t>
            </w: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476D46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3年</w:t>
            </w:r>
          </w:p>
        </w:tc>
      </w:tr>
      <w:tr w14:paraId="6CDA6630">
        <w:tblPrEx>
          <w:tblBorders>
            <w:top w:val="single" w:color="8C8C8C" w:sz="8" w:space="0"/>
            <w:left w:val="single" w:color="8C8C8C" w:sz="8" w:space="0"/>
            <w:bottom w:val="single" w:color="8C8C8C" w:sz="8" w:space="0"/>
            <w:right w:val="single" w:color="8C8C8C" w:sz="8" w:space="0"/>
            <w:insideH w:val="single" w:color="8C8C8C" w:sz="4" w:space="0"/>
            <w:insideV w:val="single" w:color="8C8C8C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5707F1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3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0C7A5">
            <w:pPr>
              <w:spacing w:after="0" w:line="300" w:lineRule="auto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云服务器ECS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（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包年包月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）</w:t>
            </w:r>
          </w:p>
        </w:tc>
        <w:tc>
          <w:tcPr>
            <w:tcW w:w="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8A2DF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1台</w:t>
            </w:r>
          </w:p>
        </w:tc>
        <w:tc>
          <w:tcPr>
            <w:tcW w:w="42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34F90">
            <w:pPr>
              <w:spacing w:after="0" w:line="300" w:lineRule="auto"/>
              <w:ind w:firstLine="0"/>
              <w:jc w:val="left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地域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华东2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（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上海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）；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可用区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随机分配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实例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ecs.r9i.2xlarge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系统盘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ESSD云盘300GB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（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性能级别0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）；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公网带宽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100Mbps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（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按使用流量计费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）；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操作系统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：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AlmaLinux 9.7 64位。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92E26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预付费</w:t>
            </w: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6A2A8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3年</w:t>
            </w:r>
          </w:p>
        </w:tc>
      </w:tr>
      <w:tr w14:paraId="5241F1A3">
        <w:tblPrEx>
          <w:tblBorders>
            <w:top w:val="single" w:color="8C8C8C" w:sz="8" w:space="0"/>
            <w:left w:val="single" w:color="8C8C8C" w:sz="8" w:space="0"/>
            <w:bottom w:val="single" w:color="8C8C8C" w:sz="8" w:space="0"/>
            <w:right w:val="single" w:color="8C8C8C" w:sz="8" w:space="0"/>
            <w:insideH w:val="single" w:color="8C8C8C" w:sz="4" w:space="0"/>
            <w:insideV w:val="single" w:color="8C8C8C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CA1B6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4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A7D54A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预充值</w:t>
            </w:r>
          </w:p>
        </w:tc>
        <w:tc>
          <w:tcPr>
            <w:tcW w:w="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04F7B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/</w:t>
            </w:r>
          </w:p>
        </w:tc>
        <w:tc>
          <w:tcPr>
            <w:tcW w:w="424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5298D">
            <w:pPr>
              <w:spacing w:after="0" w:line="300" w:lineRule="auto"/>
              <w:ind w:firstLine="0"/>
              <w:jc w:val="left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按量使用预估网络费用</w:t>
            </w:r>
            <w:r>
              <w:rPr>
                <w:rFonts w:hint="eastAsia" w:eastAsia="宋体"/>
                <w:color w:val="1A1A1A"/>
                <w:sz w:val="21"/>
                <w:lang w:val="en-US" w:eastAsia="zh-CN"/>
              </w:rPr>
              <w:t>+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300G硬盘备份预估费用</w:t>
            </w:r>
            <w:r>
              <w:rPr>
                <w:rFonts w:hint="eastAsia" w:eastAsia="宋体"/>
                <w:color w:val="1A1A1A"/>
                <w:sz w:val="21"/>
                <w:lang w:val="en-US" w:eastAsia="zh-CN"/>
              </w:rPr>
              <w:t>6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000元</w:t>
            </w:r>
            <w:r>
              <w:rPr>
                <w:rFonts w:hint="eastAsia" w:eastAsia="宋体"/>
                <w:color w:val="1A1A1A"/>
                <w:sz w:val="21"/>
                <w:lang w:eastAsia="zh-CN"/>
              </w:rPr>
              <w:t>。</w:t>
            </w:r>
            <w:r>
              <w:rPr>
                <w:rFonts w:ascii="Times New Roman" w:hAnsi="Times New Roman" w:eastAsia="宋体"/>
                <w:color w:val="1A1A1A"/>
                <w:sz w:val="21"/>
              </w:rPr>
              <w:t>预充值费用按实际使用结算。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488A2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/</w:t>
            </w: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A3A52">
            <w:pPr>
              <w:spacing w:after="0" w:line="30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1A1A1A"/>
                <w:sz w:val="21"/>
              </w:rPr>
              <w:t>/</w:t>
            </w:r>
          </w:p>
        </w:tc>
      </w:tr>
    </w:tbl>
    <w:p w14:paraId="702E956A">
      <w:pPr>
        <w:spacing w:before="120" w:after="120" w:line="320" w:lineRule="auto"/>
        <w:ind w:firstLine="0"/>
      </w:pPr>
      <w:r>
        <w:rPr>
          <w:rFonts w:ascii="Times New Roman" w:hAnsi="Times New Roman" w:eastAsia="宋体"/>
          <w:color w:val="595959"/>
          <w:sz w:val="21"/>
        </w:rPr>
        <w:t>注</w:t>
      </w:r>
      <w:r>
        <w:rPr>
          <w:rFonts w:hint="eastAsia" w:eastAsia="宋体"/>
          <w:color w:val="595959"/>
          <w:sz w:val="21"/>
          <w:lang w:eastAsia="zh-CN"/>
        </w:rPr>
        <w:t>：</w:t>
      </w:r>
      <w:r>
        <w:rPr>
          <w:rFonts w:ascii="Times New Roman" w:hAnsi="Times New Roman" w:eastAsia="宋体"/>
          <w:color w:val="595959"/>
          <w:sz w:val="21"/>
        </w:rPr>
        <w:t>表中配置参数为阿里云官网标准配置项</w:t>
      </w:r>
      <w:r>
        <w:rPr>
          <w:rFonts w:hint="eastAsia" w:eastAsia="宋体"/>
          <w:color w:val="595959"/>
          <w:sz w:val="21"/>
          <w:lang w:eastAsia="zh-CN"/>
        </w:rPr>
        <w:t>；</w:t>
      </w:r>
      <w:r>
        <w:rPr>
          <w:rFonts w:ascii="Times New Roman" w:hAnsi="Times New Roman" w:eastAsia="宋体"/>
          <w:color w:val="595959"/>
          <w:sz w:val="21"/>
        </w:rPr>
        <w:t>报价应为含税一次性包干价</w:t>
      </w:r>
      <w:r>
        <w:rPr>
          <w:rFonts w:hint="eastAsia" w:eastAsia="宋体"/>
          <w:color w:val="595959"/>
          <w:sz w:val="21"/>
          <w:lang w:eastAsia="zh-CN"/>
        </w:rPr>
        <w:t>，</w:t>
      </w:r>
      <w:r>
        <w:rPr>
          <w:rFonts w:ascii="Times New Roman" w:hAnsi="Times New Roman" w:eastAsia="宋体"/>
          <w:color w:val="595959"/>
          <w:sz w:val="21"/>
        </w:rPr>
        <w:t>包含产品购置、部署实施及三年服务期内运维支持等全部费用。</w:t>
      </w:r>
    </w:p>
    <w:p w14:paraId="6D004DB6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ind w:firstLine="0"/>
        <w:textAlignment w:val="auto"/>
      </w:pPr>
      <w:bookmarkStart w:id="0" w:name="_GoBack"/>
      <w:r>
        <w:rPr>
          <w:rFonts w:ascii="Times New Roman" w:hAnsi="Times New Roman" w:eastAsia="黑体"/>
          <w:b/>
          <w:color w:val="1A1A1A"/>
          <w:sz w:val="28"/>
        </w:rPr>
        <w:t>三、供应商资格要求</w:t>
      </w:r>
    </w:p>
    <w:p w14:paraId="4142E15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eastAsia="zh-CN"/>
        </w:rPr>
      </w:pPr>
      <w:r>
        <w:t>1. 在中华人民共和国境内依法注册</w:t>
      </w:r>
      <w:r>
        <w:rPr>
          <w:rFonts w:hint="eastAsia"/>
          <w:lang w:eastAsia="zh-CN"/>
        </w:rPr>
        <w:t>，</w:t>
      </w:r>
      <w:r>
        <w:t>具有独立法人资格和独立承担民事责任的能力</w:t>
      </w:r>
      <w:r>
        <w:rPr>
          <w:rFonts w:hint="eastAsia"/>
          <w:lang w:eastAsia="zh-CN"/>
        </w:rPr>
        <w:t>，</w:t>
      </w:r>
      <w:r>
        <w:t>持有效营业执照</w:t>
      </w:r>
      <w:r>
        <w:rPr>
          <w:rFonts w:hint="eastAsia"/>
          <w:lang w:eastAsia="zh-CN"/>
        </w:rPr>
        <w:t>；</w:t>
      </w:r>
    </w:p>
    <w:p w14:paraId="0785CB1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eastAsia="zh-CN"/>
        </w:rPr>
      </w:pPr>
      <w:r>
        <w:t>2. 具有阿里云合作伙伴资质</w:t>
      </w:r>
      <w:r>
        <w:rPr>
          <w:rFonts w:hint="eastAsia"/>
          <w:lang w:eastAsia="zh-CN"/>
        </w:rPr>
        <w:t>，</w:t>
      </w:r>
      <w:r>
        <w:t>须提供有效期内的阿里云合作伙伴证书</w:t>
      </w:r>
      <w:r>
        <w:rPr>
          <w:rFonts w:hint="eastAsia"/>
          <w:lang w:eastAsia="zh-CN"/>
        </w:rPr>
        <w:t>；</w:t>
      </w:r>
    </w:p>
    <w:p w14:paraId="5B6ED3F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eastAsia="zh-CN"/>
        </w:rPr>
      </w:pPr>
      <w:r>
        <w:rPr>
          <w:rFonts w:hint="eastAsia"/>
          <w:lang w:val="en-US" w:eastAsia="zh-CN"/>
        </w:rPr>
        <w:t>3</w:t>
      </w:r>
      <w:r>
        <w:t>. 本项目不接受联合体报价</w:t>
      </w:r>
      <w:r>
        <w:rPr>
          <w:rFonts w:hint="eastAsia"/>
          <w:lang w:eastAsia="zh-CN"/>
        </w:rPr>
        <w:t>；</w:t>
      </w:r>
    </w:p>
    <w:p w14:paraId="3523541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</w:pPr>
      <w:r>
        <w:rPr>
          <w:rFonts w:hint="eastAsia"/>
          <w:lang w:val="en-US" w:eastAsia="zh-CN"/>
        </w:rPr>
        <w:t>4</w:t>
      </w:r>
      <w:r>
        <w:t>. 单位负责人为同一人或者存在直接控股、管理关系的不同供应商</w:t>
      </w:r>
      <w:r>
        <w:rPr>
          <w:rFonts w:hint="eastAsia"/>
          <w:lang w:eastAsia="zh-CN"/>
        </w:rPr>
        <w:t>，</w:t>
      </w:r>
      <w:r>
        <w:t>不得同时参加本项目报价。</w:t>
      </w:r>
    </w:p>
    <w:p w14:paraId="0F60A6E7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ind w:firstLine="0"/>
        <w:textAlignment w:val="auto"/>
      </w:pPr>
      <w:r>
        <w:rPr>
          <w:rFonts w:ascii="Times New Roman" w:hAnsi="Times New Roman" w:eastAsia="黑体"/>
          <w:b/>
          <w:color w:val="1A1A1A"/>
          <w:sz w:val="28"/>
        </w:rPr>
        <w:t>四、报价文件组成及要求</w:t>
      </w:r>
    </w:p>
    <w:p w14:paraId="37240A8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eastAsia="zh-CN"/>
        </w:rPr>
      </w:pPr>
      <w:r>
        <w:t>报价文件组成</w:t>
      </w:r>
      <w:r>
        <w:rPr>
          <w:rFonts w:hint="eastAsia"/>
          <w:lang w:eastAsia="zh-CN"/>
        </w:rPr>
        <w:t>（</w:t>
      </w:r>
      <w:r>
        <w:t>以下材料均须加盖单位公章</w:t>
      </w:r>
      <w:r>
        <w:rPr>
          <w:rFonts w:hint="eastAsia"/>
          <w:lang w:eastAsia="zh-CN"/>
        </w:rPr>
        <w:t>）：</w:t>
      </w:r>
    </w:p>
    <w:p w14:paraId="1B4A1A6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eastAsia="zh-CN"/>
        </w:rPr>
      </w:pPr>
      <w:r>
        <w:t>1. 报价单</w:t>
      </w:r>
      <w:r>
        <w:rPr>
          <w:rFonts w:hint="eastAsia"/>
          <w:lang w:eastAsia="zh-CN"/>
        </w:rPr>
        <w:t>：</w:t>
      </w:r>
      <w:r>
        <w:t>按本公告第二条采购内容逐项报价</w:t>
      </w:r>
      <w:r>
        <w:rPr>
          <w:rFonts w:hint="eastAsia"/>
          <w:lang w:eastAsia="zh-CN"/>
        </w:rPr>
        <w:t>，</w:t>
      </w:r>
      <w:r>
        <w:t>注明含税总价</w:t>
      </w:r>
    </w:p>
    <w:p w14:paraId="0599DF5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eastAsia="zh-CN"/>
        </w:rPr>
      </w:pPr>
      <w:r>
        <w:t>2. 营业执照复印件</w:t>
      </w:r>
    </w:p>
    <w:p w14:paraId="571D785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val="en-US" w:eastAsia="zh-CN"/>
        </w:rPr>
      </w:pPr>
      <w:r>
        <w:t>3. 有效期内的阿里云合作伙伴证书复印件</w:t>
      </w:r>
    </w:p>
    <w:p w14:paraId="0F8E391F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ind w:firstLine="0"/>
        <w:textAlignment w:val="auto"/>
        <w:rPr>
          <w:rFonts w:hint="eastAsia" w:eastAsia="黑体"/>
          <w:lang w:val="en-US" w:eastAsia="zh-CN"/>
        </w:rPr>
      </w:pPr>
      <w:r>
        <w:rPr>
          <w:rFonts w:ascii="Times New Roman" w:hAnsi="Times New Roman" w:eastAsia="黑体"/>
          <w:b/>
          <w:color w:val="1A1A1A"/>
          <w:sz w:val="28"/>
        </w:rPr>
        <w:t>五、报价文件</w:t>
      </w:r>
      <w:r>
        <w:rPr>
          <w:rFonts w:hint="eastAsia" w:eastAsia="黑体"/>
          <w:b/>
          <w:color w:val="1A1A1A"/>
          <w:sz w:val="28"/>
          <w:lang w:val="en-US" w:eastAsia="zh-CN"/>
        </w:rPr>
        <w:t>提交</w:t>
      </w:r>
    </w:p>
    <w:p w14:paraId="5C0E915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eastAsia="zh-CN"/>
        </w:rPr>
      </w:pPr>
      <w:r>
        <w:t>递交截止时间</w:t>
      </w:r>
      <w:r>
        <w:rPr>
          <w:rFonts w:hint="eastAsia"/>
          <w:lang w:eastAsia="zh-CN"/>
        </w:rPr>
        <w:t>：</w:t>
      </w:r>
      <w:r>
        <w:t>2026年</w:t>
      </w:r>
      <w:r>
        <w:rPr>
          <w:rFonts w:hint="eastAsia"/>
          <w:lang w:val="en-US" w:eastAsia="zh-CN"/>
        </w:rPr>
        <w:t>7</w:t>
      </w:r>
      <w:r>
        <w:t>月</w:t>
      </w:r>
      <w:r>
        <w:rPr>
          <w:rFonts w:hint="eastAsia"/>
          <w:lang w:val="en-US" w:eastAsia="zh-CN"/>
        </w:rPr>
        <w:t>29</w:t>
      </w:r>
      <w:r>
        <w:t>日</w:t>
      </w:r>
      <w:r>
        <w:rPr>
          <w:rFonts w:hint="eastAsia"/>
          <w:lang w:val="en-US" w:eastAsia="zh-CN"/>
        </w:rPr>
        <w:t>11:00</w:t>
      </w:r>
    </w:p>
    <w:p w14:paraId="04B91EB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/>
        </w:rPr>
      </w:pPr>
      <w:r>
        <w:rPr>
          <w:rFonts w:hint="eastAsia"/>
        </w:rPr>
        <w:t>提交方式：发送盖章扫描版PDF到指定邮箱，邮件名称：ERP系统和网站系统云服务器及安全产品采购项目+公司名称</w:t>
      </w:r>
    </w:p>
    <w:p w14:paraId="6CBEA02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</w:pPr>
      <w:r>
        <w:rPr>
          <w:rFonts w:hint="eastAsia"/>
        </w:rPr>
        <w:t>邮箱地址：</w:t>
      </w:r>
      <w:r>
        <w:rPr>
          <w:rFonts w:hint="eastAsia"/>
          <w:lang w:val="en-US" w:eastAsia="zh-CN"/>
        </w:rPr>
        <w:t>cbs</w:t>
      </w:r>
      <w:r>
        <w:rPr>
          <w:rFonts w:hint="eastAsia"/>
        </w:rPr>
        <w:t>@shmtu.edu.cn</w:t>
      </w:r>
    </w:p>
    <w:p w14:paraId="27DEDBBA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ind w:firstLine="0"/>
        <w:textAlignment w:val="auto"/>
        <w:rPr>
          <w:rFonts w:ascii="Times New Roman" w:hAnsi="Times New Roman" w:eastAsia="黑体"/>
          <w:b/>
          <w:color w:val="1A1A1A"/>
          <w:sz w:val="28"/>
        </w:rPr>
      </w:pPr>
      <w:r>
        <w:rPr>
          <w:rFonts w:ascii="Times New Roman" w:hAnsi="Times New Roman" w:eastAsia="黑体"/>
          <w:b/>
          <w:color w:val="1A1A1A"/>
          <w:sz w:val="28"/>
        </w:rPr>
        <w:t>六、结果公示</w:t>
      </w:r>
    </w:p>
    <w:p w14:paraId="5A6CF26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</w:pPr>
      <w:r>
        <w:t>评审结果在</w:t>
      </w:r>
      <w:r>
        <w:rPr>
          <w:rFonts w:hint="eastAsia"/>
          <w:lang w:val="en-US" w:eastAsia="zh-CN"/>
        </w:rPr>
        <w:t>上海浦江教育出版社有限公司网站</w:t>
      </w:r>
      <w:r>
        <w:t>公示3个工作日。公示无异议的</w:t>
      </w:r>
      <w:r>
        <w:rPr>
          <w:rFonts w:hint="eastAsia"/>
          <w:lang w:eastAsia="zh-CN"/>
        </w:rPr>
        <w:t>，</w:t>
      </w:r>
      <w:r>
        <w:t>采购人向成交供应商发出成交通知</w:t>
      </w:r>
      <w:r>
        <w:rPr>
          <w:rFonts w:hint="eastAsia"/>
          <w:lang w:eastAsia="zh-CN"/>
        </w:rPr>
        <w:t>，</w:t>
      </w:r>
      <w:r>
        <w:t>并按程序签订合同。</w:t>
      </w:r>
    </w:p>
    <w:p w14:paraId="500FA76E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ind w:firstLine="0"/>
        <w:textAlignment w:val="auto"/>
      </w:pPr>
      <w:r>
        <w:rPr>
          <w:rFonts w:hint="eastAsia" w:eastAsia="黑体"/>
          <w:b/>
          <w:color w:val="1A1A1A"/>
          <w:sz w:val="28"/>
          <w:lang w:eastAsia="zh-CN"/>
        </w:rPr>
        <w:t>七、</w:t>
      </w:r>
      <w:r>
        <w:rPr>
          <w:rFonts w:ascii="Times New Roman" w:hAnsi="Times New Roman" w:eastAsia="黑体"/>
          <w:b/>
          <w:color w:val="1A1A1A"/>
          <w:sz w:val="28"/>
        </w:rPr>
        <w:t>联系方式</w:t>
      </w:r>
    </w:p>
    <w:p w14:paraId="7380928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default" w:eastAsia="仿宋"/>
          <w:lang w:val="en-US" w:eastAsia="zh-CN"/>
        </w:rPr>
      </w:pPr>
      <w:r>
        <w:rPr>
          <w:b/>
        </w:rPr>
        <w:t>联 系 人：</w:t>
      </w:r>
      <w:r>
        <w:rPr>
          <w:rFonts w:hint="eastAsia"/>
          <w:lang w:val="en-US" w:eastAsia="zh-CN"/>
        </w:rPr>
        <w:t>王老师</w:t>
      </w:r>
    </w:p>
    <w:p w14:paraId="3C93432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default" w:eastAsia="仿宋"/>
          <w:lang w:val="en-US" w:eastAsia="zh-CN"/>
        </w:rPr>
      </w:pPr>
      <w:r>
        <w:rPr>
          <w:b/>
        </w:rPr>
        <w:t>联系电话：</w:t>
      </w:r>
      <w:r>
        <w:rPr>
          <w:rFonts w:hint="eastAsia"/>
          <w:b/>
          <w:lang w:val="en-US" w:eastAsia="zh-CN"/>
        </w:rPr>
        <w:t>021-38284908</w:t>
      </w:r>
    </w:p>
    <w:p w14:paraId="52FBE75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default" w:eastAsia="仿宋"/>
          <w:lang w:val="en-US" w:eastAsia="zh-CN"/>
        </w:rPr>
      </w:pPr>
      <w:r>
        <w:rPr>
          <w:b/>
        </w:rPr>
        <w:t>电子邮箱：</w:t>
      </w:r>
      <w:r>
        <w:rPr>
          <w:rFonts w:hint="eastAsia"/>
          <w:b/>
          <w:lang w:val="en-US" w:eastAsia="zh-CN"/>
        </w:rPr>
        <w:t>cbs@shmtu.edu.cn</w:t>
      </w:r>
    </w:p>
    <w:p w14:paraId="32FFA19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eastAsia="zh-CN"/>
        </w:rPr>
      </w:pPr>
      <w:r>
        <w:rPr>
          <w:b/>
        </w:rPr>
        <w:t>联系地址：</w:t>
      </w:r>
      <w:r>
        <w:t>上海市浦东新区海港大道1550号图书馆B5楼</w:t>
      </w:r>
      <w:r>
        <w:rPr>
          <w:rFonts w:hint="eastAsia"/>
          <w:lang w:eastAsia="zh-CN"/>
        </w:rPr>
        <w:t>（</w:t>
      </w:r>
      <w:r>
        <w:t>邮编</w:t>
      </w:r>
      <w:r>
        <w:rPr>
          <w:rFonts w:hint="eastAsia"/>
          <w:lang w:eastAsia="zh-CN"/>
        </w:rPr>
        <w:t>：</w:t>
      </w:r>
      <w:r>
        <w:t>201306</w:t>
      </w:r>
      <w:r>
        <w:rPr>
          <w:rFonts w:hint="eastAsia"/>
          <w:lang w:eastAsia="zh-CN"/>
        </w:rPr>
        <w:t>）</w:t>
      </w:r>
    </w:p>
    <w:p w14:paraId="7DD2FD71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ind w:firstLine="0"/>
        <w:textAlignment w:val="auto"/>
      </w:pPr>
      <w:r>
        <w:rPr>
          <w:rFonts w:ascii="Times New Roman" w:hAnsi="Times New Roman" w:eastAsia="黑体"/>
          <w:b/>
          <w:color w:val="1A1A1A"/>
          <w:sz w:val="28"/>
        </w:rPr>
        <w:t>九、其他事项</w:t>
      </w:r>
    </w:p>
    <w:p w14:paraId="513C9BD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eastAsia="zh-CN"/>
        </w:rPr>
      </w:pPr>
      <w:r>
        <w:t>1. 供应商应对所提供资料的真实性负责</w:t>
      </w:r>
      <w:r>
        <w:rPr>
          <w:rFonts w:hint="eastAsia"/>
          <w:lang w:eastAsia="zh-CN"/>
        </w:rPr>
        <w:t>；</w:t>
      </w:r>
      <w:r>
        <w:t>发现弄虚作假的</w:t>
      </w:r>
      <w:r>
        <w:rPr>
          <w:rFonts w:hint="eastAsia"/>
          <w:lang w:eastAsia="zh-CN"/>
        </w:rPr>
        <w:t>，</w:t>
      </w:r>
      <w:r>
        <w:t>取消其报价或成交资格</w:t>
      </w:r>
      <w:r>
        <w:rPr>
          <w:rFonts w:hint="eastAsia"/>
          <w:lang w:eastAsia="zh-CN"/>
        </w:rPr>
        <w:t>，</w:t>
      </w:r>
      <w:r>
        <w:t>并依法追究相应责任</w:t>
      </w:r>
      <w:r>
        <w:rPr>
          <w:rFonts w:hint="eastAsia"/>
          <w:lang w:eastAsia="zh-CN"/>
        </w:rPr>
        <w:t>；</w:t>
      </w:r>
    </w:p>
    <w:p w14:paraId="65A116E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  <w:rPr>
          <w:rFonts w:hint="eastAsia" w:eastAsia="仿宋"/>
          <w:lang w:eastAsia="zh-CN"/>
        </w:rPr>
      </w:pPr>
      <w:r>
        <w:t>2. 无论评审结果如何</w:t>
      </w:r>
      <w:r>
        <w:rPr>
          <w:rFonts w:hint="eastAsia"/>
          <w:lang w:eastAsia="zh-CN"/>
        </w:rPr>
        <w:t>，</w:t>
      </w:r>
      <w:r>
        <w:t>供应商参加本次比价所发生的一切费用自理</w:t>
      </w:r>
      <w:r>
        <w:rPr>
          <w:rFonts w:hint="eastAsia"/>
          <w:lang w:eastAsia="zh-CN"/>
        </w:rPr>
        <w:t>；</w:t>
      </w:r>
    </w:p>
    <w:p w14:paraId="522C422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</w:pPr>
      <w:r>
        <w:t>3. 本公告解释权归采购人所有。</w:t>
      </w:r>
    </w:p>
    <w:p w14:paraId="4868428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textAlignment w:val="auto"/>
      </w:pPr>
    </w:p>
    <w:p w14:paraId="44EC996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ind w:firstLine="0"/>
        <w:jc w:val="right"/>
        <w:textAlignment w:val="auto"/>
        <w:rPr>
          <w:rFonts w:hint="eastAsia" w:eastAsia="仿宋"/>
          <w:lang w:eastAsia="zh-CN"/>
        </w:rPr>
      </w:pPr>
      <w:r>
        <w:t>上海浦江教育出版社</w:t>
      </w:r>
      <w:r>
        <w:rPr>
          <w:rFonts w:hint="eastAsia"/>
          <w:lang w:eastAsia="zh-CN"/>
        </w:rPr>
        <w:t>（</w:t>
      </w:r>
      <w:r>
        <w:t>盖章</w:t>
      </w:r>
      <w:r>
        <w:rPr>
          <w:rFonts w:hint="eastAsia"/>
          <w:lang w:eastAsia="zh-CN"/>
        </w:rPr>
        <w:t>）</w:t>
      </w:r>
    </w:p>
    <w:p w14:paraId="52405E3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auto"/>
        <w:ind w:firstLine="0"/>
        <w:jc w:val="right"/>
        <w:textAlignment w:val="auto"/>
      </w:pPr>
      <w:r>
        <w:t>2026年7月24日</w:t>
      </w:r>
    </w:p>
    <w:bookmarkEnd w:id="0"/>
    <w:sectPr>
      <w:headerReference r:id="rId5" w:type="default"/>
      <w:footerReference r:id="rId6" w:type="default"/>
      <w:pgSz w:w="11906" w:h="16838"/>
      <w:pgMar w:top="170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2006D">
    <w:pPr>
      <w:ind w:firstLine="0"/>
      <w:jc w:val="center"/>
    </w:pPr>
    <w:r>
      <w:rPr>
        <w:rFonts w:ascii="Times New Roman" w:hAnsi="Times New Roman" w:eastAsia="宋体"/>
        <w:color w:val="595959"/>
        <w:sz w:val="18"/>
      </w:rPr>
      <w:t xml:space="preserve">第 </w:t>
    </w:r>
    <w:r>
      <w:rPr>
        <w:rFonts w:ascii="Times New Roman" w:hAnsi="Times New Roman" w:eastAsia="宋体"/>
        <w:color w:val="595959"/>
        <w:sz w:val="18"/>
      </w:rPr>
      <w:fldChar w:fldCharType="begin"/>
    </w:r>
    <w:r>
      <w:rPr>
        <w:rFonts w:ascii="Times New Roman" w:hAnsi="Times New Roman" w:eastAsia="宋体"/>
        <w:color w:val="595959"/>
        <w:sz w:val="18"/>
      </w:rPr>
      <w:instrText xml:space="preserve"> PAGE </w:instrText>
    </w:r>
    <w:r>
      <w:rPr>
        <w:rFonts w:ascii="Times New Roman" w:hAnsi="Times New Roman" w:eastAsia="宋体"/>
        <w:color w:val="595959"/>
        <w:sz w:val="18"/>
      </w:rPr>
      <w:fldChar w:fldCharType="separate"/>
    </w:r>
    <w:r>
      <w:rPr>
        <w:rFonts w:ascii="Times New Roman" w:hAnsi="Times New Roman" w:eastAsia="宋体"/>
        <w:color w:val="595959"/>
        <w:sz w:val="18"/>
      </w:rPr>
      <w:t>1</w:t>
    </w:r>
    <w:r>
      <w:rPr>
        <w:rFonts w:ascii="Times New Roman" w:hAnsi="Times New Roman" w:eastAsia="宋体"/>
        <w:color w:val="595959"/>
        <w:sz w:val="18"/>
      </w:rPr>
      <w:fldChar w:fldCharType="end"/>
    </w:r>
    <w:r>
      <w:rPr>
        <w:rFonts w:ascii="Times New Roman" w:hAnsi="Times New Roman" w:eastAsia="宋体"/>
        <w:color w:val="595959"/>
        <w:sz w:val="18"/>
      </w:rPr>
      <w:t xml:space="preserve"> 页</w:t>
    </w:r>
    <w:r>
      <w:rPr>
        <w:rFonts w:hint="eastAsia" w:eastAsia="宋体"/>
        <w:color w:val="595959"/>
        <w:sz w:val="18"/>
        <w:lang w:eastAsia="zh-CN"/>
      </w:rPr>
      <w:t>，</w:t>
    </w:r>
    <w:r>
      <w:rPr>
        <w:rFonts w:ascii="Times New Roman" w:hAnsi="Times New Roman" w:eastAsia="宋体"/>
        <w:color w:val="595959"/>
        <w:sz w:val="18"/>
      </w:rPr>
      <w:t xml:space="preserve">共 </w:t>
    </w:r>
    <w:r>
      <w:rPr>
        <w:rFonts w:ascii="Times New Roman" w:hAnsi="Times New Roman" w:eastAsia="宋体"/>
        <w:color w:val="595959"/>
        <w:sz w:val="18"/>
      </w:rPr>
      <w:fldChar w:fldCharType="begin"/>
    </w:r>
    <w:r>
      <w:rPr>
        <w:rFonts w:ascii="Times New Roman" w:hAnsi="Times New Roman" w:eastAsia="宋体"/>
        <w:color w:val="595959"/>
        <w:sz w:val="18"/>
      </w:rPr>
      <w:instrText xml:space="preserve"> NUMPAGES </w:instrText>
    </w:r>
    <w:r>
      <w:rPr>
        <w:rFonts w:ascii="Times New Roman" w:hAnsi="Times New Roman" w:eastAsia="宋体"/>
        <w:color w:val="595959"/>
        <w:sz w:val="18"/>
      </w:rPr>
      <w:fldChar w:fldCharType="separate"/>
    </w:r>
    <w:r>
      <w:rPr>
        <w:rFonts w:ascii="Times New Roman" w:hAnsi="Times New Roman" w:eastAsia="宋体"/>
        <w:color w:val="595959"/>
        <w:sz w:val="18"/>
      </w:rPr>
      <w:t>1</w:t>
    </w:r>
    <w:r>
      <w:rPr>
        <w:rFonts w:ascii="Times New Roman" w:hAnsi="Times New Roman" w:eastAsia="宋体"/>
        <w:color w:val="595959"/>
        <w:sz w:val="18"/>
      </w:rPr>
      <w:fldChar w:fldCharType="end"/>
    </w:r>
    <w:r>
      <w:rPr>
        <w:rFonts w:ascii="Times New Roman" w:hAnsi="Times New Roman" w:eastAsia="宋体"/>
        <w:color w:val="595959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00" w:lineRule="auto"/>
      </w:pPr>
      <w:r>
        <w:separator/>
      </w:r>
    </w:p>
  </w:footnote>
  <w:footnote w:type="continuationSeparator" w:id="1">
    <w:p>
      <w:pPr>
        <w:spacing w:before="0" w:after="0" w:line="4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28CAA">
    <w:pPr>
      <w:spacing w:after="0" w:line="240" w:lineRule="auto"/>
      <w:ind w:firstLine="0"/>
      <w:jc w:val="right"/>
    </w:pPr>
    <w:r>
      <w:rPr>
        <w:rFonts w:ascii="Times New Roman" w:hAnsi="Times New Roman" w:eastAsia="宋体"/>
        <w:color w:val="595959"/>
        <w:sz w:val="18"/>
      </w:rPr>
      <w:t>ERP系统和网站系统云服务器及安全产品采购项目公开三方比价公告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06A03"/>
    <w:rsid w:val="09972933"/>
    <w:rsid w:val="18AF34CD"/>
    <w:rsid w:val="217001E2"/>
    <w:rsid w:val="26B610C8"/>
    <w:rsid w:val="567A1D26"/>
    <w:rsid w:val="6B3619D2"/>
    <w:rsid w:val="766274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400" w:lineRule="auto"/>
      <w:ind w:firstLine="560"/>
    </w:pPr>
    <w:rPr>
      <w:rFonts w:ascii="Times New Roman" w:hAnsi="Times New Roman" w:eastAsia="仿宋" w:cs="Times New Roman"/>
      <w:color w:val="1A1A1A"/>
      <w:sz w:val="28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82c0ff08-267b-4065-9488-2d5f3361e53e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30BBB24C</paraID>
      <start>2</start>
      <end>3</end>
      <status>unmodified</status>
      <modifiedWord/>
      <trackRevisions>false</trackRevisions>
    </reviewItem>
    <reviewItem>
      <errorID>eaaf0099-3c20-4927-a887-30930476b020</errorID>
      <errorWord>6.</errorWord>
      <group>L1_Format</group>
      <groupName>格式问题</groupName>
      <ability>L2_Ordinal</ability>
      <abilityName>序号格式</abilityName>
      <candidateList>
        <item>5.</item>
      </candidateList>
      <explain>标题顺序错误，请检查标题顺序是否合理。</explain>
      <paraID>697F50A8</paraID>
      <start>0</start>
      <end>2</end>
      <status>modified</status>
      <modifiedWord>5.</modifiedWord>
      <trackRevisions>false</trackRevisions>
    </reviewItem>
    <reviewItem>
      <errorID>a09a8578-daf0-4925-b168-fcedbb0e7710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702E956A</paraID>
      <start>19</start>
      <end>20</end>
      <status>unmodified</status>
      <modifiedWord/>
      <trackRevisions>false</trackRevisions>
    </reviewItem>
    <reviewItem>
      <errorID>717d2b30-debe-46bc-b019-1d646d42b9dd</errorID>
      <errorWord>八、</errorWord>
      <group>L1_Format</group>
      <groupName>格式问题</groupName>
      <ability>L2_Ordinal</ability>
      <abilityName>序号格式</abilityName>
      <candidateList>
        <item>七、</item>
      </candidateList>
      <explain>标题顺序错误，请检查标题顺序是否合理。</explain>
      <paraID>500FA76E</paraID>
      <start>0</start>
      <end>2</end>
      <status>modified</status>
      <modifiedWord>七、</modifiedWord>
      <trackRevisions>false</trackRevisions>
    </reviewItem>
    <reviewItem>
      <errorID>60388cbf-4375-44dc-9dde-5d373e5148eb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32FFA194</paraID>
      <start>27</start>
      <end>27</end>
      <status>unmodified</status>
      <modifiedWord/>
      <trackRevisions>false</trackRevisions>
    </reviewItem>
    <reviewItem>
      <errorID>33c57613-7e80-4438-949b-bda9ef3bd56b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32FFA194</paraID>
      <start>37</start>
      <end>37</end>
      <status>unmodified</status>
      <modifiedWord/>
      <trackRevisions>false</trackRevisions>
    </reviewItem>
    <reviewItem>
      <errorID>c3b25e61-931b-4841-96fd-86ac9fac8dbb</errorID>
      <errorWord>(盖章)</errorWord>
      <group>L1_Punc</group>
      <groupName>标点问题</groupName>
      <ability>L2_Punc_CN</ability>
      <abilityName>标点符号问题</abilityName>
      <candidateList>
        <item>（盖章）</item>
      </candidateList>
      <explain/>
      <paraID>44EC9965</paraID>
      <start>9</start>
      <end>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8b7baff-0d42-46f0-9baa-3cae0da056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1228</Words>
  <Characters>1439</Characters>
  <TotalTime>87</TotalTime>
  <ScaleCrop>false</ScaleCrop>
  <LinksUpToDate>false</LinksUpToDate>
  <CharactersWithSpaces>1464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2026-07-23T17:01:00Z</dcterms:created>
  <dc:creator>51750</dc:creator>
  <cp:lastModifiedBy>CBS</cp:lastModifiedBy>
  <cp:lastPrinted>2026-07-25T13:32:12Z</cp:lastPrinted>
  <dcterms:modified xsi:type="dcterms:W3CDTF">2026-07-25T13:36:45Z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eyJoZGlkIjoiZGY1YmRkMWNmMzBjYTQxYTViN2JlNzY2ZGU0MmI2MzAiLCJ1c2VySWQiOiIzNDAyOTM0MDQifQ==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35FDB03A7563434B861DC9527140C5C5_13</vt:lpwstr>
  </property>
</Properties>
</file>